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57" w:rsidRPr="00710D57" w:rsidRDefault="00710D57" w:rsidP="00710D57">
      <w:pPr>
        <w:rPr>
          <w:b/>
        </w:rPr>
      </w:pPr>
      <w:r w:rsidRPr="00710D57">
        <w:rPr>
          <w:rFonts w:hint="eastAsia"/>
          <w:b/>
        </w:rPr>
        <w:t>附表：</w:t>
      </w:r>
    </w:p>
    <w:p w:rsidR="00710D57" w:rsidRPr="00710D57" w:rsidRDefault="00710D57" w:rsidP="00710D57">
      <w:r w:rsidRPr="00710D57">
        <w:rPr>
          <w:b/>
          <w:bCs/>
        </w:rPr>
        <w:t>2018</w:t>
      </w:r>
      <w:r w:rsidRPr="00710D57">
        <w:rPr>
          <w:b/>
          <w:bCs/>
        </w:rPr>
        <w:t>年中国电子信息百强企业名单</w:t>
      </w:r>
    </w:p>
    <w:tbl>
      <w:tblPr>
        <w:tblW w:w="91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7800"/>
      </w:tblGrid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  <w:b/>
                <w:bCs/>
              </w:rPr>
              <w:t>排</w:t>
            </w:r>
            <w:r w:rsidRPr="00710D57">
              <w:rPr>
                <w:rFonts w:hint="eastAsia"/>
                <w:b/>
                <w:bCs/>
              </w:rPr>
              <w:t xml:space="preserve"> </w:t>
            </w:r>
            <w:r w:rsidRPr="00710D57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7800" w:type="dxa"/>
            <w:tcBorders>
              <w:top w:val="single" w:sz="6" w:space="0" w:color="F4B083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  <w:b/>
                <w:bCs/>
              </w:rPr>
              <w:t>公司名称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华为技术有限公司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联想集团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海尔集团公司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比亚迪股份有限公司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TCL</w:t>
            </w:r>
            <w:r w:rsidRPr="00710D57">
              <w:rPr>
                <w:rFonts w:hint="eastAsia"/>
              </w:rPr>
              <w:t>集团股份有限公司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四川长虹电子控股集团有限公司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中兴通讯股份有限公司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北大方正集团有限公司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海信集团有限公司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10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京东方科技集团股份有限公司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11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小米集团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12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浪潮集团有限公司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13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紫光集团有限公司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14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杭州海康威视数字技术股份有限公司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15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东旭集团有限公司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16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中天科技集团有限公司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17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上海仪电（集团）有限公司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18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武汉邮电科学研究院有限公司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19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通鼎集团有限公司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20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中芯国际集成电路制造有限公司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21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河南森源集团有限公司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22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晶龙实业集团有限公司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23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创维集团有限公司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24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欧菲科技股份有限公司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25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南瑞集团有限公司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26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富通集团有限公司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27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康佳集团股份有限公司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28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航天信息股份有限公司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29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同方股份有限公司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30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宁波均胜电子股份有限公司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31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歌尔股份有限公司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32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上海诺基亚贝尔股份有限公司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33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广东德赛集团有限公司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34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蓝思科技股份有限公司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35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江苏新潮科技集团有限公司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pPr>
              <w:rPr>
                <w:b/>
              </w:rPr>
            </w:pPr>
            <w:r w:rsidRPr="00710D57">
              <w:rPr>
                <w:rFonts w:hint="eastAsia"/>
                <w:b/>
              </w:rPr>
              <w:t>36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pPr>
              <w:rPr>
                <w:b/>
              </w:rPr>
            </w:pPr>
            <w:r w:rsidRPr="00710D57">
              <w:rPr>
                <w:rFonts w:hint="eastAsia"/>
                <w:b/>
              </w:rPr>
              <w:t>深圳华强集团有限公司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37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联合汽车电子有限公司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38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福建省电子信息（集团）有限责任公司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39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舜宇集团有限公司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lastRenderedPageBreak/>
              <w:t>40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华勤通讯技术有限公司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41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四川九洲电器集团有限责任公司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42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震雄铜业集团有限公司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43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电信科学技术研究院有限公司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44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南通华达微电子集团有限公司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45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浙江大华技术股份有限公司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46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万马联合控股集团有限公司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47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许继集团有限公司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48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江苏宏图高科技股份有限公司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49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新华三技术有限公司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50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深圳市大疆创新科技有限公司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51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株洲中车时代电气股份有限公司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52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浙江富春江通信集团有限公司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53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天马微电子股份有限公司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54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陕西电子信息集团有限公司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55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闻泰通讯股份有限公司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56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上海华虹（集团）有限公司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57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湖北凯乐科技股份有限公司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58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广州无线电集团有限公司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59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浙江晶科能源有限公司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60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普联技术有限公司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61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东方日升新能源股份有限公司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62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广州视源电子科技股份有限公司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63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铜陵精达铜材（集团）有限责任公司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64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智慧海派科技有限公司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65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芜湖长信科技股份有限公司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66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江苏协鑫硅材料科技发展有限公司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67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深圳市兆驰股份有限公司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68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华讯方舟科技有限公司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69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深圳市共进电子股份有限公司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70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阳光电源股份有限公司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71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中国四联仪器仪表集团有限公司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72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安徽天康（集团）股份有限公司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73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惠科股份有限公司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74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上海与德通讯技术有限公司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75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深圳市长盈精密技术股份有限公司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76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上海龙旗科技股份有限公司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77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浙江南都电源动力股份有限公司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78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昆山丘钛微电子科技有限公司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79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江西合力泰科技有限公司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80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骆驼集团股份有限公司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81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中电科电子装备集团有限公司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lastRenderedPageBreak/>
              <w:t>82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深圳市新天下集团有限公司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83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中冶赛迪集团有限公司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84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横店集团东磁有限公司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85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哈尔滨光宇集团股份有限公司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86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华域视觉科技（上海）有限公司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87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深圳市泰衡诺科技有限公司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88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风帆有限责任公司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89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利亚德光电股份有限公司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90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万利达集团有限公司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91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中新科技集团股份有限公司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92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中国乐凯集团有限公司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93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福州福大自动化科技有限公司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94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华润微电子有限公司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95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深圳市康冠技术有限公司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96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新大陆科技集团有限公司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97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厦门宏发电声股份有限公司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98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北京华胜天成科技股份有限公司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99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深南电路股份有限公司</w:t>
            </w:r>
          </w:p>
        </w:tc>
      </w:tr>
      <w:tr w:rsidR="00710D57" w:rsidRPr="00710D57" w:rsidTr="002E1F12">
        <w:trPr>
          <w:trHeight w:val="285"/>
          <w:tblCellSpacing w:w="0" w:type="dxa"/>
        </w:trPr>
        <w:tc>
          <w:tcPr>
            <w:tcW w:w="1380" w:type="dxa"/>
            <w:tcBorders>
              <w:top w:val="nil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100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F4B083"/>
              <w:right w:val="nil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0D57" w:rsidRPr="00710D57" w:rsidRDefault="00710D57" w:rsidP="00710D57">
            <w:r w:rsidRPr="00710D57">
              <w:rPr>
                <w:rFonts w:hint="eastAsia"/>
              </w:rPr>
              <w:t>昆山龙腾光电有限公司</w:t>
            </w:r>
          </w:p>
        </w:tc>
      </w:tr>
    </w:tbl>
    <w:p w:rsidR="00710D57" w:rsidRPr="00710D57" w:rsidRDefault="00710D57" w:rsidP="00710D57">
      <w:pPr>
        <w:rPr>
          <w:rFonts w:hint="eastAsia"/>
        </w:rPr>
      </w:pPr>
    </w:p>
    <w:p w:rsidR="00710D57" w:rsidRPr="00710D57" w:rsidRDefault="00710D57" w:rsidP="00710D57">
      <w:r w:rsidRPr="00710D57">
        <w:rPr>
          <w:rFonts w:hint="eastAsia"/>
        </w:rPr>
        <w:t>（</w:t>
      </w:r>
      <w:bookmarkStart w:id="0" w:name="_GoBack"/>
      <w:bookmarkEnd w:id="0"/>
      <w:r w:rsidRPr="00710D57">
        <w:rPr>
          <w:rFonts w:hint="eastAsia"/>
        </w:rPr>
        <w:t>供稿人：深圳华强集团有限公司</w:t>
      </w:r>
      <w:r w:rsidRPr="00710D57">
        <w:rPr>
          <w:rFonts w:hint="eastAsia"/>
        </w:rPr>
        <w:t xml:space="preserve">   </w:t>
      </w:r>
      <w:r w:rsidRPr="00710D57">
        <w:rPr>
          <w:rFonts w:hint="eastAsia"/>
        </w:rPr>
        <w:t>刘姗姗）</w:t>
      </w:r>
    </w:p>
    <w:p w:rsidR="00DC3F37" w:rsidRPr="00710D57" w:rsidRDefault="00DC3F37" w:rsidP="00710D57"/>
    <w:sectPr w:rsidR="00DC3F37" w:rsidRPr="00710D57" w:rsidSect="005E3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09" w:rsidRDefault="00366F09" w:rsidP="00CA6C86">
      <w:r>
        <w:separator/>
      </w:r>
    </w:p>
  </w:endnote>
  <w:endnote w:type="continuationSeparator" w:id="0">
    <w:p w:rsidR="00366F09" w:rsidRDefault="00366F09" w:rsidP="00CA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09" w:rsidRDefault="00366F09" w:rsidP="00CA6C86">
      <w:r>
        <w:separator/>
      </w:r>
    </w:p>
  </w:footnote>
  <w:footnote w:type="continuationSeparator" w:id="0">
    <w:p w:rsidR="00366F09" w:rsidRDefault="00366F09" w:rsidP="00CA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2C"/>
    <w:rsid w:val="0010433C"/>
    <w:rsid w:val="00122E02"/>
    <w:rsid w:val="00125857"/>
    <w:rsid w:val="00143A07"/>
    <w:rsid w:val="00173F86"/>
    <w:rsid w:val="0017473F"/>
    <w:rsid w:val="0020397E"/>
    <w:rsid w:val="002059DA"/>
    <w:rsid w:val="00251E79"/>
    <w:rsid w:val="002D2F88"/>
    <w:rsid w:val="003138B2"/>
    <w:rsid w:val="00314FA0"/>
    <w:rsid w:val="003542DE"/>
    <w:rsid w:val="00366F09"/>
    <w:rsid w:val="003731E5"/>
    <w:rsid w:val="004A13E5"/>
    <w:rsid w:val="00540F25"/>
    <w:rsid w:val="00554945"/>
    <w:rsid w:val="00567E93"/>
    <w:rsid w:val="0058643E"/>
    <w:rsid w:val="005E3081"/>
    <w:rsid w:val="005F6597"/>
    <w:rsid w:val="00617532"/>
    <w:rsid w:val="00626686"/>
    <w:rsid w:val="0063304F"/>
    <w:rsid w:val="00653C1F"/>
    <w:rsid w:val="006A062C"/>
    <w:rsid w:val="006A3BBB"/>
    <w:rsid w:val="00710D57"/>
    <w:rsid w:val="00713FBE"/>
    <w:rsid w:val="00725775"/>
    <w:rsid w:val="00755139"/>
    <w:rsid w:val="00796779"/>
    <w:rsid w:val="008010C5"/>
    <w:rsid w:val="0080385E"/>
    <w:rsid w:val="00811BB0"/>
    <w:rsid w:val="00860392"/>
    <w:rsid w:val="00890FEF"/>
    <w:rsid w:val="008A5572"/>
    <w:rsid w:val="008D0306"/>
    <w:rsid w:val="008F531F"/>
    <w:rsid w:val="00A565BE"/>
    <w:rsid w:val="00A704FA"/>
    <w:rsid w:val="00A90E4E"/>
    <w:rsid w:val="00AF139A"/>
    <w:rsid w:val="00BD2679"/>
    <w:rsid w:val="00C806FC"/>
    <w:rsid w:val="00C80755"/>
    <w:rsid w:val="00C82F38"/>
    <w:rsid w:val="00C84826"/>
    <w:rsid w:val="00C93CF3"/>
    <w:rsid w:val="00CA6C86"/>
    <w:rsid w:val="00D15068"/>
    <w:rsid w:val="00D60E30"/>
    <w:rsid w:val="00D63472"/>
    <w:rsid w:val="00D67784"/>
    <w:rsid w:val="00DC3F37"/>
    <w:rsid w:val="00DE0479"/>
    <w:rsid w:val="00E41195"/>
    <w:rsid w:val="00ED056A"/>
    <w:rsid w:val="00E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6DBD7"/>
  <w15:docId w15:val="{82265874-0F66-4586-BCB5-1408D036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062C"/>
    <w:rPr>
      <w:b/>
      <w:bCs/>
    </w:rPr>
  </w:style>
  <w:style w:type="character" w:customStyle="1" w:styleId="apple-converted-space">
    <w:name w:val="apple-converted-space"/>
    <w:basedOn w:val="a0"/>
    <w:rsid w:val="006A062C"/>
  </w:style>
  <w:style w:type="paragraph" w:styleId="a4">
    <w:name w:val="Balloon Text"/>
    <w:basedOn w:val="a"/>
    <w:link w:val="a5"/>
    <w:uiPriority w:val="99"/>
    <w:semiHidden/>
    <w:unhideWhenUsed/>
    <w:rsid w:val="00D6778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67784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13FBE"/>
    <w:rPr>
      <w:strike w:val="0"/>
      <w:dstrike w:val="0"/>
      <w:color w:val="FF640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CA6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A6C8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A6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A6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3345">
              <w:marLeft w:val="0"/>
              <w:marRight w:val="0"/>
              <w:marTop w:val="0"/>
              <w:marBottom w:val="0"/>
              <w:divBdr>
                <w:top w:val="single" w:sz="18" w:space="20" w:color="1B63A4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782768989">
                  <w:marLeft w:val="435"/>
                  <w:marRight w:val="0"/>
                  <w:marTop w:val="195"/>
                  <w:marBottom w:val="0"/>
                  <w:divBdr>
                    <w:top w:val="single" w:sz="6" w:space="11" w:color="BDBDBD"/>
                    <w:left w:val="none" w:sz="0" w:space="0" w:color="auto"/>
                    <w:bottom w:val="single" w:sz="6" w:space="20" w:color="BDBDB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586">
              <w:marLeft w:val="0"/>
              <w:marRight w:val="0"/>
              <w:marTop w:val="0"/>
              <w:marBottom w:val="0"/>
              <w:divBdr>
                <w:top w:val="single" w:sz="18" w:space="20" w:color="1B63A4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284700101">
                  <w:marLeft w:val="435"/>
                  <w:marRight w:val="0"/>
                  <w:marTop w:val="195"/>
                  <w:marBottom w:val="0"/>
                  <w:divBdr>
                    <w:top w:val="single" w:sz="6" w:space="11" w:color="BDBDBD"/>
                    <w:left w:val="none" w:sz="0" w:space="0" w:color="auto"/>
                    <w:bottom w:val="single" w:sz="6" w:space="20" w:color="BDBDB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cp:lastPrinted>2018-08-07T08:15:00Z</cp:lastPrinted>
  <dcterms:created xsi:type="dcterms:W3CDTF">2018-08-09T02:08:00Z</dcterms:created>
  <dcterms:modified xsi:type="dcterms:W3CDTF">2018-08-09T02:10:00Z</dcterms:modified>
</cp:coreProperties>
</file>